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8A3E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</w:p>
    <w:p w14:paraId="30EA2F58" w14:textId="77777777" w:rsidR="003C1860" w:rsidRPr="00876051" w:rsidRDefault="003C1860" w:rsidP="00876051">
      <w:pPr>
        <w:rPr>
          <w:rFonts w:ascii="Times New Roman" w:hAnsi="Times New Roman" w:cs="Times New Roman"/>
          <w:sz w:val="24"/>
          <w:szCs w:val="24"/>
        </w:rPr>
      </w:pPr>
    </w:p>
    <w:p w14:paraId="2156C4B7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Сведения о состоянии учебно-методической базы ДОУ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933"/>
        <w:gridCol w:w="2298"/>
      </w:tblGrid>
      <w:tr w:rsidR="00876051" w:rsidRPr="00876051" w14:paraId="7366F26D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8C5759A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A3D559B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E0A1225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876051" w:rsidRPr="00876051" w14:paraId="2506F621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F6F2965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693F3CF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4FD5086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6051" w:rsidRPr="00876051" w14:paraId="503362F4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71D147A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1A7408B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864057E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6051" w:rsidRPr="00876051" w14:paraId="0CC984B7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E67FC9C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652E1EF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4B271EE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6051" w:rsidRPr="00876051" w14:paraId="58EC9392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9F51E5F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B9AFDB3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403980A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6051" w:rsidRPr="00876051" w14:paraId="65364FD0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6E61D03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44F3AED1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538660A4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6051" w:rsidRPr="00876051" w14:paraId="59CD5BBB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FA0CF67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7419164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79735D40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6051" w:rsidRPr="00876051" w14:paraId="19B9B928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644FBF6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F82DCD8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A5F0118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76051" w:rsidRPr="00876051" w14:paraId="470DC01D" w14:textId="77777777" w:rsidTr="00876051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500F94B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116869D9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6DB154C3" w14:textId="77777777" w:rsidR="00876051" w:rsidRPr="00876051" w:rsidRDefault="00876051" w:rsidP="008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D750F4A" w14:textId="26509F6A" w:rsidR="003C1860" w:rsidRDefault="003C1860" w:rsidP="008760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0"/>
        <w:gridCol w:w="995"/>
      </w:tblGrid>
      <w:tr w:rsidR="00100C46" w:rsidRPr="00876051" w14:paraId="55F83A83" w14:textId="77777777" w:rsidTr="005F358E">
        <w:tc>
          <w:tcPr>
            <w:tcW w:w="1980" w:type="dxa"/>
          </w:tcPr>
          <w:p w14:paraId="0E11F617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370" w:type="dxa"/>
          </w:tcPr>
          <w:p w14:paraId="621A8C73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 Оснащенность объекта технологическим оборудованием</w:t>
            </w:r>
          </w:p>
        </w:tc>
        <w:tc>
          <w:tcPr>
            <w:tcW w:w="995" w:type="dxa"/>
          </w:tcPr>
          <w:p w14:paraId="2F8AFC2F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1F959D7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46" w:rsidRPr="00876051" w14:paraId="2CA9D2E4" w14:textId="77777777" w:rsidTr="005F358E">
        <w:tc>
          <w:tcPr>
            <w:tcW w:w="1980" w:type="dxa"/>
          </w:tcPr>
          <w:p w14:paraId="2EE99048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370" w:type="dxa"/>
          </w:tcPr>
          <w:p w14:paraId="5150D8B8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 Библиотека методической и детской литературы, подшивка периодики, подборка обучающих презентаций для педагогов и детей, дидактические пособия для занятий, архив документации, принтер, компьютер в сборке, ксерокс  </w:t>
            </w:r>
          </w:p>
        </w:tc>
        <w:tc>
          <w:tcPr>
            <w:tcW w:w="995" w:type="dxa"/>
          </w:tcPr>
          <w:p w14:paraId="2596FE63" w14:textId="77777777" w:rsidR="00100C46" w:rsidRPr="00876051" w:rsidRDefault="00100C46" w:rsidP="005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E00765A" w14:textId="72C95A85" w:rsidR="00100C46" w:rsidRDefault="00100C46" w:rsidP="00876051">
      <w:pPr>
        <w:rPr>
          <w:rFonts w:ascii="Times New Roman" w:hAnsi="Times New Roman" w:cs="Times New Roman"/>
          <w:sz w:val="24"/>
          <w:szCs w:val="24"/>
        </w:rPr>
      </w:pPr>
    </w:p>
    <w:p w14:paraId="31A29C06" w14:textId="77777777" w:rsidR="00100C46" w:rsidRDefault="00100C46" w:rsidP="00876051">
      <w:pPr>
        <w:rPr>
          <w:rFonts w:ascii="Times New Roman" w:hAnsi="Times New Roman" w:cs="Times New Roman"/>
          <w:sz w:val="24"/>
          <w:szCs w:val="24"/>
        </w:rPr>
      </w:pPr>
    </w:p>
    <w:p w14:paraId="758FFB5D" w14:textId="2327159E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 Групповые помещения обеспечены мебелью и игровым оборудованием в достаточном количестве.  Мебель для каждого </w:t>
      </w:r>
      <w:proofErr w:type="gramStart"/>
      <w:r w:rsidRPr="00876051">
        <w:rPr>
          <w:rFonts w:ascii="Times New Roman" w:hAnsi="Times New Roman" w:cs="Times New Roman"/>
          <w:sz w:val="24"/>
          <w:szCs w:val="24"/>
        </w:rPr>
        <w:t>воспитанника  подобрана</w:t>
      </w:r>
      <w:proofErr w:type="gramEnd"/>
      <w:r w:rsidRPr="00876051">
        <w:rPr>
          <w:rFonts w:ascii="Times New Roman" w:hAnsi="Times New Roman" w:cs="Times New Roman"/>
          <w:sz w:val="24"/>
          <w:szCs w:val="24"/>
        </w:rPr>
        <w:t xml:space="preserve"> с учетом  его роста.</w:t>
      </w:r>
    </w:p>
    <w:p w14:paraId="2FAB0F07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 Большое внимание уделяется физическому развитию детей. Во всех группах организован </w:t>
      </w:r>
      <w:proofErr w:type="gramStart"/>
      <w:r w:rsidRPr="00876051">
        <w:rPr>
          <w:rFonts w:ascii="Times New Roman" w:hAnsi="Times New Roman" w:cs="Times New Roman"/>
          <w:sz w:val="24"/>
          <w:szCs w:val="24"/>
        </w:rPr>
        <w:t>спортивный  центр</w:t>
      </w:r>
      <w:proofErr w:type="gramEnd"/>
      <w:r w:rsidRPr="00876051">
        <w:rPr>
          <w:rFonts w:ascii="Times New Roman" w:hAnsi="Times New Roman" w:cs="Times New Roman"/>
          <w:sz w:val="24"/>
          <w:szCs w:val="24"/>
        </w:rPr>
        <w:t>, в физкультурном зале размещены разнообразные тренажеры;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14:paraId="506C5D47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14:paraId="68434F8C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 Предметно-развивающая среда соответствует санитарно- гигиеническим требованиям и обеспечивает:</w:t>
      </w:r>
    </w:p>
    <w:p w14:paraId="794F9721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14:paraId="7D65D50E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-физкультурный зал (спортивное оборудование, гимнастические стенки, маты);</w:t>
      </w:r>
    </w:p>
    <w:p w14:paraId="46AB74E5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lastRenderedPageBreak/>
        <w:t>-физкультурные уголки;</w:t>
      </w:r>
    </w:p>
    <w:p w14:paraId="3AB043F1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-спортивная площадка на территории ДОУ.</w:t>
      </w:r>
    </w:p>
    <w:p w14:paraId="172B4AB9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Познавательно-речевое:</w:t>
      </w:r>
    </w:p>
    <w:p w14:paraId="72DE4A56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 предметно-развивающая среда по всем разделам программы (развивающие игры, наглядные пособия);</w:t>
      </w:r>
    </w:p>
    <w:p w14:paraId="54D6A8BF" w14:textId="08961585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 уголки интеллектуального развития (детские энциклопедии, книги, журналы для детей)</w:t>
      </w:r>
    </w:p>
    <w:p w14:paraId="4A14899E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Художественно- эстетическое развитие:</w:t>
      </w:r>
    </w:p>
    <w:p w14:paraId="10F05143" w14:textId="2AF7F29E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- </w:t>
      </w:r>
      <w:r w:rsidR="003C1860" w:rsidRPr="003C18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C1860">
        <w:rPr>
          <w:rFonts w:ascii="Times New Roman" w:hAnsi="Times New Roman" w:cs="Times New Roman"/>
          <w:b/>
          <w:bCs/>
          <w:sz w:val="24"/>
          <w:szCs w:val="24"/>
        </w:rPr>
        <w:t>узыкальный зал</w:t>
      </w:r>
      <w:r w:rsidR="003C1860">
        <w:rPr>
          <w:rFonts w:ascii="Times New Roman" w:hAnsi="Times New Roman" w:cs="Times New Roman"/>
          <w:sz w:val="24"/>
          <w:szCs w:val="24"/>
        </w:rPr>
        <w:t>. И</w:t>
      </w:r>
      <w:r w:rsidR="003C1860" w:rsidRPr="003C1860">
        <w:rPr>
          <w:rFonts w:ascii="Times New Roman" w:hAnsi="Times New Roman" w:cs="Times New Roman"/>
          <w:sz w:val="24"/>
          <w:szCs w:val="24"/>
        </w:rPr>
        <w:t>меются профессиональные музыкальные инструменты: пианино, технические средства: музыкальный центр, магнитофон, телевизор DVD-установка, наборы аудиокассет и дисков, микрофон, наборы музыкальных инструментов для детского оркестра (бубны, погремушки, металлофоны, маракасы, кастаньеты и др.). Театральная ширма, музыкально-дидактические игры, пособия и игрушки, костюмы детские и взрослые, реквизиты, учебно-наглядный материал (портреты композиторов, диски с записями музыки, шумов</w:t>
      </w:r>
      <w:r w:rsidR="003C1860">
        <w:rPr>
          <w:rFonts w:ascii="Times New Roman" w:hAnsi="Times New Roman" w:cs="Times New Roman"/>
          <w:sz w:val="24"/>
          <w:szCs w:val="24"/>
        </w:rPr>
        <w:t>,</w:t>
      </w:r>
      <w:r w:rsidR="003C1860" w:rsidRPr="003C1860">
        <w:rPr>
          <w:rFonts w:ascii="Times New Roman" w:hAnsi="Times New Roman" w:cs="Times New Roman"/>
          <w:sz w:val="24"/>
          <w:szCs w:val="24"/>
        </w:rPr>
        <w:t xml:space="preserve"> комплект «Детский оркестр» с набором металлофонов, шумовых и ударных </w:t>
      </w:r>
      <w:proofErr w:type="gramStart"/>
      <w:r w:rsidR="003C1860" w:rsidRPr="003C1860">
        <w:rPr>
          <w:rFonts w:ascii="Times New Roman" w:hAnsi="Times New Roman" w:cs="Times New Roman"/>
          <w:sz w:val="24"/>
          <w:szCs w:val="24"/>
        </w:rPr>
        <w:t>инструментов</w:t>
      </w:r>
      <w:r w:rsidR="003C1860">
        <w:rPr>
          <w:rFonts w:ascii="Times New Roman" w:hAnsi="Times New Roman" w:cs="Times New Roman"/>
          <w:sz w:val="24"/>
          <w:szCs w:val="24"/>
        </w:rPr>
        <w:t xml:space="preserve"> </w:t>
      </w:r>
      <w:r w:rsidR="003C1860" w:rsidRPr="003C186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C1860" w:rsidRPr="003C1860">
        <w:rPr>
          <w:rFonts w:ascii="Times New Roman" w:hAnsi="Times New Roman" w:cs="Times New Roman"/>
          <w:sz w:val="24"/>
          <w:szCs w:val="24"/>
        </w:rPr>
        <w:t xml:space="preserve"> т.д.) картотеки музыкально-дидактических игр.</w:t>
      </w:r>
    </w:p>
    <w:p w14:paraId="6E6A292A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-методический кабинет (наглядные пособия, репродукции, образцы народных промыслов, книги об искусстве);</w:t>
      </w:r>
    </w:p>
    <w:p w14:paraId="79BA2871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 - предметно-развивающая среда (во всех возрастных группах)</w:t>
      </w:r>
    </w:p>
    <w:p w14:paraId="75AE5E60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Социально- личностное развитие детей:</w:t>
      </w:r>
    </w:p>
    <w:p w14:paraId="3D67754C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-центры социально - эмоционального развития (в группах).</w:t>
      </w:r>
    </w:p>
    <w:p w14:paraId="6DA49E4F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 В физкультурном зале установлены: шведская стенка, баскетбольные щиты, гимнастические скамейки, подвижные канаты и кольца, детские тренажёры, мягкие модули и другой спортивный инвентарь. Используется изготовленное в ДОУ нестандартное оборудование. </w:t>
      </w:r>
    </w:p>
    <w:p w14:paraId="5F5A3D59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Учебно-методическими пособиями детский сад укомплектован. Задача оснащения предметно-развивающей среды остается одной из главных.</w:t>
      </w:r>
    </w:p>
    <w:p w14:paraId="23F07AE4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Кабинеты специалистов (заведующий, старший воспитатель, учитель-логопед/, инструктор по физической культуре, старшая медицинская сестра) оснащены необходимым оборудованием, дидактическими и техническими средствами, учебно-вспомогательными материалами и способствуют всем требованиям для реализации теоретической и практической частей основной общеобразовательной программе.</w:t>
      </w:r>
    </w:p>
    <w:p w14:paraId="5BA74475" w14:textId="2791FBA6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В ДОУ </w:t>
      </w:r>
      <w:proofErr w:type="gramStart"/>
      <w:r w:rsidRPr="00876051">
        <w:rPr>
          <w:rFonts w:ascii="Times New Roman" w:hAnsi="Times New Roman" w:cs="Times New Roman"/>
          <w:sz w:val="24"/>
          <w:szCs w:val="24"/>
        </w:rPr>
        <w:t>имеются  компьютер</w:t>
      </w:r>
      <w:r w:rsidR="003C186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C1860">
        <w:rPr>
          <w:rFonts w:ascii="Times New Roman" w:hAnsi="Times New Roman" w:cs="Times New Roman"/>
          <w:sz w:val="24"/>
          <w:szCs w:val="24"/>
        </w:rPr>
        <w:t>, они</w:t>
      </w:r>
      <w:r w:rsidRPr="00876051">
        <w:rPr>
          <w:rFonts w:ascii="Times New Roman" w:hAnsi="Times New Roman" w:cs="Times New Roman"/>
          <w:sz w:val="24"/>
          <w:szCs w:val="24"/>
        </w:rPr>
        <w:t xml:space="preserve"> установлены в кабинетах заведующего, методическом, </w:t>
      </w:r>
      <w:r w:rsidR="003C1860">
        <w:rPr>
          <w:rFonts w:ascii="Times New Roman" w:hAnsi="Times New Roman" w:cs="Times New Roman"/>
          <w:sz w:val="24"/>
          <w:szCs w:val="24"/>
        </w:rPr>
        <w:t>бухгалтера</w:t>
      </w:r>
      <w:r w:rsidRPr="00876051">
        <w:rPr>
          <w:rFonts w:ascii="Times New Roman" w:hAnsi="Times New Roman" w:cs="Times New Roman"/>
          <w:sz w:val="24"/>
          <w:szCs w:val="24"/>
        </w:rPr>
        <w:t>, старшей медицинской сестры.</w:t>
      </w:r>
    </w:p>
    <w:p w14:paraId="2AF254B5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gramStart"/>
      <w:r w:rsidRPr="00876051">
        <w:rPr>
          <w:rFonts w:ascii="Times New Roman" w:hAnsi="Times New Roman" w:cs="Times New Roman"/>
          <w:sz w:val="24"/>
          <w:szCs w:val="24"/>
        </w:rPr>
        <w:t>сад  имеет</w:t>
      </w:r>
      <w:proofErr w:type="gramEnd"/>
      <w:r w:rsidRPr="00876051">
        <w:rPr>
          <w:rFonts w:ascii="Times New Roman" w:hAnsi="Times New Roman" w:cs="Times New Roman"/>
          <w:sz w:val="24"/>
          <w:szCs w:val="24"/>
        </w:rPr>
        <w:t xml:space="preserve"> выход в интернет, электронную почту, собственный сайт в сети Интернет.</w:t>
      </w:r>
    </w:p>
    <w:p w14:paraId="2DA863AB" w14:textId="7A015A6C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Безопасность дошкольного учреждения обеспечена в дневные</w:t>
      </w:r>
      <w:r w:rsidR="003C1860">
        <w:rPr>
          <w:rFonts w:ascii="Times New Roman" w:hAnsi="Times New Roman" w:cs="Times New Roman"/>
          <w:sz w:val="24"/>
          <w:szCs w:val="24"/>
        </w:rPr>
        <w:t xml:space="preserve"> и ночные</w:t>
      </w:r>
      <w:r w:rsidRPr="00876051">
        <w:rPr>
          <w:rFonts w:ascii="Times New Roman" w:hAnsi="Times New Roman" w:cs="Times New Roman"/>
          <w:sz w:val="24"/>
          <w:szCs w:val="24"/>
        </w:rPr>
        <w:t xml:space="preserve"> часы </w:t>
      </w:r>
      <w:r w:rsidR="003C1860">
        <w:rPr>
          <w:rFonts w:ascii="Times New Roman" w:hAnsi="Times New Roman" w:cs="Times New Roman"/>
          <w:sz w:val="24"/>
          <w:szCs w:val="24"/>
        </w:rPr>
        <w:t>-</w:t>
      </w:r>
      <w:r w:rsidRPr="00876051">
        <w:rPr>
          <w:rFonts w:ascii="Times New Roman" w:hAnsi="Times New Roman" w:cs="Times New Roman"/>
          <w:sz w:val="24"/>
          <w:szCs w:val="24"/>
        </w:rPr>
        <w:t>дежурством сторожей.</w:t>
      </w:r>
    </w:p>
    <w:p w14:paraId="30046EA3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lastRenderedPageBreak/>
        <w:t>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</w:t>
      </w:r>
    </w:p>
    <w:p w14:paraId="3515430D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 В весенне-летний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 </w:t>
      </w:r>
    </w:p>
    <w:p w14:paraId="0BBA096A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 xml:space="preserve">Все базисные компоненты развивающей предметной </w:t>
      </w:r>
      <w:proofErr w:type="gramStart"/>
      <w:r w:rsidRPr="00876051">
        <w:rPr>
          <w:rFonts w:ascii="Times New Roman" w:hAnsi="Times New Roman" w:cs="Times New Roman"/>
          <w:sz w:val="24"/>
          <w:szCs w:val="24"/>
        </w:rPr>
        <w:t>среды  детского</w:t>
      </w:r>
      <w:proofErr w:type="gramEnd"/>
      <w:r w:rsidRPr="00876051">
        <w:rPr>
          <w:rFonts w:ascii="Times New Roman" w:hAnsi="Times New Roman" w:cs="Times New Roman"/>
          <w:sz w:val="24"/>
          <w:szCs w:val="24"/>
        </w:rPr>
        <w:t xml:space="preserve">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</w:p>
    <w:p w14:paraId="7B07EA1E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14:paraId="79AD6D17" w14:textId="77777777" w:rsidR="00876051" w:rsidRPr="00876051" w:rsidRDefault="00876051" w:rsidP="00876051">
      <w:pPr>
        <w:rPr>
          <w:rFonts w:ascii="Times New Roman" w:hAnsi="Times New Roman" w:cs="Times New Roman"/>
          <w:sz w:val="24"/>
          <w:szCs w:val="24"/>
        </w:rPr>
      </w:pPr>
      <w:r w:rsidRPr="00876051">
        <w:rPr>
          <w:rFonts w:ascii="Times New Roman" w:hAnsi="Times New Roman" w:cs="Times New Roman"/>
          <w:sz w:val="24"/>
          <w:szCs w:val="24"/>
        </w:rPr>
        <w:t>Здание подключено к городским инженерным сетям – холодному и горячему водоснабжению, канализации, отоплению.</w:t>
      </w:r>
    </w:p>
    <w:p w14:paraId="58D2EDF4" w14:textId="77777777" w:rsidR="00450EFE" w:rsidRDefault="00450EFE"/>
    <w:sectPr w:rsidR="0045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32"/>
    <w:rsid w:val="00100C46"/>
    <w:rsid w:val="00141166"/>
    <w:rsid w:val="003C1860"/>
    <w:rsid w:val="00450EFE"/>
    <w:rsid w:val="0087605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13A9"/>
  <w15:chartTrackingRefBased/>
  <w15:docId w15:val="{8C7E606E-AD89-4B45-A9E7-CA296B7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7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5</cp:revision>
  <dcterms:created xsi:type="dcterms:W3CDTF">2021-01-20T21:39:00Z</dcterms:created>
  <dcterms:modified xsi:type="dcterms:W3CDTF">2021-01-21T15:45:00Z</dcterms:modified>
</cp:coreProperties>
</file>