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7375" w14:textId="77777777" w:rsidR="004249CB" w:rsidRPr="006242E4" w:rsidRDefault="004249CB" w:rsidP="004249CB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6242E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"Доступность - это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</w:t>
      </w:r>
      <w:r w:rsidRPr="006242E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6242E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6242E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В.В. Путин</w:t>
      </w:r>
    </w:p>
    <w:p w14:paraId="015F8BAC" w14:textId="77777777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proofErr w:type="spellStart"/>
      <w:r w:rsidRPr="00942E1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Безбарьерная</w:t>
      </w:r>
      <w:proofErr w:type="spellEnd"/>
      <w:r w:rsidRPr="00942E1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(доступная) среда</w:t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14:paraId="497DE3D5" w14:textId="2C1FF85F" w:rsidR="00942E1C" w:rsidRPr="00942E1C" w:rsidRDefault="00942E1C" w:rsidP="00942E1C">
      <w:pPr>
        <w:shd w:val="clear" w:color="auto" w:fill="FFFFFF"/>
        <w:spacing w:after="29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Одной из важных задач Программы является создание необходимых условий для </w:t>
      </w:r>
      <w:proofErr w:type="spellStart"/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безбарьерной</w:t>
      </w:r>
      <w:proofErr w:type="spellEnd"/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14:paraId="7D9A2B82" w14:textId="77777777" w:rsidR="00942E1C" w:rsidRPr="00942E1C" w:rsidRDefault="00942E1C" w:rsidP="00942E1C">
      <w:pPr>
        <w:shd w:val="clear" w:color="auto" w:fill="FFFFFF"/>
        <w:spacing w:after="29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14:paraId="1E840A52" w14:textId="77777777" w:rsidR="00942E1C" w:rsidRPr="00942E1C" w:rsidRDefault="00942E1C" w:rsidP="00942E1C">
      <w:pPr>
        <w:shd w:val="clear" w:color="auto" w:fill="FFFFFF"/>
        <w:spacing w:after="29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Arial" w:eastAsia="Times New Roman" w:hAnsi="Arial" w:cs="Arial"/>
          <w:noProof/>
          <w:color w:val="3F3F3F"/>
          <w:sz w:val="21"/>
          <w:szCs w:val="21"/>
          <w:lang w:eastAsia="ru-RU"/>
        </w:rPr>
        <w:drawing>
          <wp:inline distT="0" distB="0" distL="0" distR="0" wp14:anchorId="747B442A" wp14:editId="4C3D99C9">
            <wp:extent cx="5432026" cy="3052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929" cy="307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FE207" w14:textId="77777777" w:rsid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br/>
        <w:t xml:space="preserve">         В современном обществе создание доступности образовательного пространства - приоритетная задача не только государственного, но и международного значения. </w:t>
      </w:r>
    </w:p>
    <w:p w14:paraId="233F39B8" w14:textId="77777777" w:rsid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14:paraId="55839731" w14:textId="77777777" w:rsid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14:paraId="6473E269" w14:textId="77777777" w:rsid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14:paraId="4306C8FA" w14:textId="77777777" w:rsid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14:paraId="50EBBEAD" w14:textId="77777777" w:rsid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14:paraId="0E899E6D" w14:textId="77777777" w:rsid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14:paraId="43FA2A61" w14:textId="2E014AD0" w:rsid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942E1C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 wp14:anchorId="669040E1" wp14:editId="4715E50F">
            <wp:extent cx="5499323" cy="3828356"/>
            <wp:effectExtent l="0" t="0" r="635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2" cy="386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DBDCC" w14:textId="77777777" w:rsidR="00942E1C" w:rsidRDefault="00942E1C" w:rsidP="00942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</w:p>
    <w:p w14:paraId="4A8CBB70" w14:textId="5331C02D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настоящее время государственная политика нашей страны направлена на поддержку детей-инвалидов и детей с ограниченными возможностями здоровья (ОВЗ). </w:t>
      </w:r>
    </w:p>
    <w:p w14:paraId="13FF94C0" w14:textId="77777777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Согласно образовательной политике Российской Федерации, "особое внимание требует ситуация, связанная с обеспечением успешной социализации детей с ограниченными возможностями здоровья, детей-инвалидов…"</w:t>
      </w:r>
    </w:p>
    <w:p w14:paraId="4EFA5427" w14:textId="77777777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p w14:paraId="1EC606DE" w14:textId="77777777" w:rsidR="00942E1C" w:rsidRPr="00942E1C" w:rsidRDefault="00942E1C" w:rsidP="00942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ПРЕДМЕТНО-РАЗВИВАЮЩАЯ СРЕДА</w:t>
      </w:r>
    </w:p>
    <w:p w14:paraId="2E023795" w14:textId="77777777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современном образовании поставлена </w:t>
      </w:r>
      <w:r w:rsidRPr="00942E1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цель -</w:t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942E1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обеспечить доступное и качественное образование детей</w:t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Педагоги ДОУ должны научиться работать с разноуровневым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 нарушением РАС и дети-инвалиды.</w:t>
      </w:r>
    </w:p>
    <w:p w14:paraId="261B2D2A" w14:textId="77777777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> </w:t>
      </w:r>
    </w:p>
    <w:p w14:paraId="7BA07C85" w14:textId="77777777" w:rsidR="00942E1C" w:rsidRPr="00942E1C" w:rsidRDefault="00942E1C" w:rsidP="00942E1C">
      <w:pPr>
        <w:shd w:val="clear" w:color="auto" w:fill="FFFFFF"/>
        <w:spacing w:after="29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Значения условных обозначений категорий инвалидов:</w:t>
      </w:r>
    </w:p>
    <w:p w14:paraId="56D5F978" w14:textId="77777777" w:rsidR="00942E1C" w:rsidRPr="00942E1C" w:rsidRDefault="00942E1C" w:rsidP="00942E1C">
      <w:pPr>
        <w:shd w:val="clear" w:color="auto" w:fill="FFFFFF"/>
        <w:spacing w:after="29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слуха</w:t>
      </w:r>
    </w:p>
    <w:p w14:paraId="69D053DF" w14:textId="77777777" w:rsidR="00942E1C" w:rsidRPr="00942E1C" w:rsidRDefault="00942E1C" w:rsidP="00942E1C">
      <w:pPr>
        <w:shd w:val="clear" w:color="auto" w:fill="FFFFFF"/>
        <w:spacing w:after="29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зрения</w:t>
      </w:r>
    </w:p>
    <w:p w14:paraId="782E85B3" w14:textId="77777777" w:rsidR="00942E1C" w:rsidRPr="00942E1C" w:rsidRDefault="00942E1C" w:rsidP="00942E1C">
      <w:pPr>
        <w:shd w:val="clear" w:color="auto" w:fill="FFFFFF"/>
        <w:spacing w:after="29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color w:val="3F3F3F"/>
          <w:sz w:val="29"/>
          <w:szCs w:val="29"/>
          <w:bdr w:val="none" w:sz="0" w:space="0" w:color="auto" w:frame="1"/>
          <w:lang w:eastAsia="ru-RU"/>
        </w:rPr>
        <w:t>Инвалиды с нарушением интеллекта</w:t>
      </w:r>
    </w:p>
    <w:p w14:paraId="2BCC0F40" w14:textId="77777777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на кресле-коляске</w:t>
      </w:r>
    </w:p>
    <w:p w14:paraId="4E71E164" w14:textId="77777777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Инвалиды с нарушением опорно-двигательного аппарата</w:t>
      </w:r>
    </w:p>
    <w:p w14:paraId="01E09CB0" w14:textId="77777777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14:paraId="20E7B9DF" w14:textId="77777777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 wp14:anchorId="4CD13F59" wp14:editId="4B4EFF03">
            <wp:extent cx="5723424" cy="1560934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166" cy="159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834DA" w14:textId="09A5BB53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6D6085CE" w14:textId="77777777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Предметно-развивающая среда</w:t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- это система материальных объектов деятельности детей, функционально моделирующая содержание духовного и физического развития самих детей. Поэтому педагоги должны уделять огромное внимание изменению, обогащению, улучшению развивающей среды для детей с ОВЗ и детей-инвалидов. Предметная среда должна обеспечивать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 должна способствовать развитию самостоятельности и самодеятельности детей. Педагоги должны моделировать развивающую среду, исходя из возможностей воспитанников, учитывая индивидуальные особенности детей с ОВЗ и детей-инвалидов.</w:t>
      </w:r>
    </w:p>
    <w:p w14:paraId="2AFA1E5B" w14:textId="77777777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Помимо этого, при организации предметно-развивающей среды учитываются:</w:t>
      </w:r>
    </w:p>
    <w:p w14:paraId="586B5FE6" w14:textId="77777777" w:rsidR="00942E1C" w:rsidRPr="00942E1C" w:rsidRDefault="00942E1C" w:rsidP="00942E1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942E1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закономерности психического развития,</w:t>
      </w:r>
    </w:p>
    <w:p w14:paraId="2A4AE867" w14:textId="77777777" w:rsidR="00942E1C" w:rsidRPr="00942E1C" w:rsidRDefault="00942E1C" w:rsidP="00942E1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942E1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показатели здоровья дошкольников,</w:t>
      </w:r>
    </w:p>
    <w:p w14:paraId="16C275D6" w14:textId="77777777" w:rsidR="00942E1C" w:rsidRPr="00942E1C" w:rsidRDefault="00942E1C" w:rsidP="00942E1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942E1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психолого-физиологические особенности,</w:t>
      </w:r>
    </w:p>
    <w:p w14:paraId="3D2F51FB" w14:textId="77777777" w:rsidR="00942E1C" w:rsidRPr="00942E1C" w:rsidRDefault="00942E1C" w:rsidP="00942E1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942E1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уровень общего развития,</w:t>
      </w:r>
    </w:p>
    <w:p w14:paraId="5B68EFB6" w14:textId="77777777" w:rsidR="00942E1C" w:rsidRPr="00942E1C" w:rsidRDefault="00942E1C" w:rsidP="00942E1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942E1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коммуникативные особенности и речевое развитие,</w:t>
      </w:r>
    </w:p>
    <w:p w14:paraId="63C0F7AD" w14:textId="77777777" w:rsidR="00942E1C" w:rsidRPr="00942E1C" w:rsidRDefault="00942E1C" w:rsidP="00942E1C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·</w:t>
      </w:r>
      <w:r w:rsidRPr="00942E1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эмоциональное благополучие.</w:t>
      </w:r>
    </w:p>
    <w:p w14:paraId="7CEA8A86" w14:textId="77777777" w:rsidR="00942E1C" w:rsidRPr="00942E1C" w:rsidRDefault="00942E1C" w:rsidP="00942E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42E1C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В соответствии с требованиями ФГОС ДО по созданию специальных условий обучения, воспитания и развития воспитанников с ограниченными возможностями здоровья, развивающая предметно-пространственная среда </w:t>
      </w:r>
      <w:r w:rsidRPr="00942E1C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для детей с ОВЗ и детей-инвалидов в нашем детском саду способствует наиболее эффективному развитию индивидуальности каждого ребенка, с учетом его склонностей и интересов, облегчает процесс адаптации с учетом интеграции образовательных областей и соблюдения принципов ФГОС.</w:t>
      </w:r>
    </w:p>
    <w:p w14:paraId="6CE31D6A" w14:textId="77777777" w:rsidR="00AD5003" w:rsidRDefault="00AD5003"/>
    <w:sectPr w:rsidR="00AD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E"/>
    <w:rsid w:val="004249CB"/>
    <w:rsid w:val="00561B5B"/>
    <w:rsid w:val="006242E4"/>
    <w:rsid w:val="00942E1C"/>
    <w:rsid w:val="00AD5003"/>
    <w:rsid w:val="00AF6FFF"/>
    <w:rsid w:val="00E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69BB"/>
  <w15:chartTrackingRefBased/>
  <w15:docId w15:val="{AF92B755-94E9-428A-B7DE-0ECF5004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7</cp:revision>
  <dcterms:created xsi:type="dcterms:W3CDTF">2021-01-21T21:43:00Z</dcterms:created>
  <dcterms:modified xsi:type="dcterms:W3CDTF">2021-01-25T11:30:00Z</dcterms:modified>
</cp:coreProperties>
</file>